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2b889e170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758e9434742c2"/>
      <w:footerReference xmlns:r="http://schemas.openxmlformats.org/officeDocument/2006/relationships" w:type="default" r:id="R9995297282c4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758e9434742c2" /><Relationship Type="http://schemas.openxmlformats.org/officeDocument/2006/relationships/footer" Target="/word/footer1.xml" Id="R9995297282c447d4" /></Relationships>
</file>