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458b62f10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113806e99c6483a"/>
      <w:footerReference xmlns:r="http://schemas.openxmlformats.org/officeDocument/2006/relationships" w:type="default" r:id="R33d74cabc8c2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806e99c6483a" /><Relationship Type="http://schemas.openxmlformats.org/officeDocument/2006/relationships/footer" Target="/word/footer1.xml" Id="R33d74cabc8c241ff" /></Relationships>
</file>