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09710694a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4299dc83942f1"/>
      <w:footerReference xmlns:r="http://schemas.openxmlformats.org/officeDocument/2006/relationships" w:type="default" r:id="R76937f727e20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4299dc83942f1" /><Relationship Type="http://schemas.openxmlformats.org/officeDocument/2006/relationships/footer" Target="/word/footer1.xml" Id="R76937f727e2043e9" /></Relationships>
</file>