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69069bf05648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Vråliosen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AKTIV LEK AS.</w:t>
      </w:r>
    </w:p>
    <w:sectPr>
      <w:headerReference xmlns:r="http://schemas.openxmlformats.org/officeDocument/2006/relationships" w:type="default" r:id="Ree1ccb0b87b44753"/>
      <w:footerReference xmlns:r="http://schemas.openxmlformats.org/officeDocument/2006/relationships" w:type="default" r:id="Rc7e83448ff9d4a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1ccb0b87b44753" /><Relationship Type="http://schemas.openxmlformats.org/officeDocument/2006/relationships/footer" Target="/word/footer1.xml" Id="Rc7e83448ff9d4a9e" /></Relationships>
</file>