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efd2dbf1b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KROSSHAUG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Finnøy,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34f8140a538f487a"/>
      <w:footerReference xmlns:r="http://schemas.openxmlformats.org/officeDocument/2006/relationships" w:type="default" r:id="Rd24820bfbbb5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8140a538f487a" /><Relationship Type="http://schemas.openxmlformats.org/officeDocument/2006/relationships/footer" Target="/word/footer1.xml" Id="Rd24820bfbbb54e0d" /></Relationships>
</file>