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56359f33e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EVOLUTION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EVOLUTION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49b7428de4935"/>
      <w:footerReference xmlns:r="http://schemas.openxmlformats.org/officeDocument/2006/relationships" w:type="default" r:id="Rf3f8f7155fd8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49b7428de4935" /><Relationship Type="http://schemas.openxmlformats.org/officeDocument/2006/relationships/footer" Target="/word/footer1.xml" Id="Rf3f8f7155fd843e4" /></Relationships>
</file>