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f4e2cf4e5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CMOLL AS</w:t>
      </w:r>
    </w:p>
    <w:sectPr>
      <w:headerReference xmlns:r="http://schemas.openxmlformats.org/officeDocument/2006/relationships" w:type="default" r:id="R62103175af1d41f1"/>
      <w:footerReference xmlns:r="http://schemas.openxmlformats.org/officeDocument/2006/relationships" w:type="default" r:id="Rb026938eabb7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CMOLL AS   ·   Org.nr 989 031 821   ·   Skogryggveien 16A   ·   0781 OSLO   ·   Tlf. 22 49 99 00   ·   cmoll@c2i.net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03175af1d41f1" /><Relationship Type="http://schemas.openxmlformats.org/officeDocument/2006/relationships/footer" Target="/word/footer1.xml" Id="Rb026938eabb74d15" /></Relationships>
</file>