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c4d02b41c4d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SOL HOLDING AS</w:t>
      </w:r>
    </w:p>
    <w:sectPr>
      <w:headerReference xmlns:r="http://schemas.openxmlformats.org/officeDocument/2006/relationships" w:type="default" r:id="Rec1cd75557ef4b5c"/>
      <w:footerReference xmlns:r="http://schemas.openxmlformats.org/officeDocument/2006/relationships" w:type="default" r:id="Ra88abab35deb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cd75557ef4b5c" /><Relationship Type="http://schemas.openxmlformats.org/officeDocument/2006/relationships/footer" Target="/word/footer1.xml" Id="Ra88abab35deb4741" /></Relationships>
</file>