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358277e5bd41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HARKET &amp; BAKKE AS, org.nr 988 823 708,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ae2776944ccd4a5a"/>
      <w:footerReference xmlns:r="http://schemas.openxmlformats.org/officeDocument/2006/relationships" w:type="default" r:id="R810a4d6eb5b04f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2776944ccd4a5a" /><Relationship Type="http://schemas.openxmlformats.org/officeDocument/2006/relationships/footer" Target="/word/footer1.xml" Id="R810a4d6eb5b04f37" /></Relationships>
</file>