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51a1c6b9748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067347dad59e4c59"/>
      <w:footerReference xmlns:r="http://schemas.openxmlformats.org/officeDocument/2006/relationships" w:type="default" r:id="Rcb585a03dbcb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347dad59e4c59" /><Relationship Type="http://schemas.openxmlformats.org/officeDocument/2006/relationships/footer" Target="/word/footer1.xml" Id="Rcb585a03dbcb46d8" /></Relationships>
</file>