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24e23dac14c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Tysværvåg,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TYSVÆR BYGDEKVINNELAG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TYSVÆR BYGDEKVINNELAG</w:t>
      </w:r>
    </w:p>
    <w:sectPr>
      <w:headerReference xmlns:r="http://schemas.openxmlformats.org/officeDocument/2006/relationships" w:type="default" r:id="R240147fa08f24f91"/>
      <w:footerReference xmlns:r="http://schemas.openxmlformats.org/officeDocument/2006/relationships" w:type="default" r:id="R636684bf6a26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147fa08f24f91" /><Relationship Type="http://schemas.openxmlformats.org/officeDocument/2006/relationships/footer" Target="/word/footer1.xml" Id="R636684bf6a264323" /></Relationships>
</file>