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1588eca0d343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MELHUS REGNSKAPSLAG SA</w:t>
      </w:r>
    </w:p>
    <w:sectPr>
      <w:headerReference xmlns:r="http://schemas.openxmlformats.org/officeDocument/2006/relationships" w:type="default" r:id="R5866a79707ba49e2"/>
      <w:footerReference xmlns:r="http://schemas.openxmlformats.org/officeDocument/2006/relationships" w:type="default" r:id="R214c28275f2842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REGNSKAPSLAG SA   ·   Org.nr 986 676 821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66a79707ba49e2" /><Relationship Type="http://schemas.openxmlformats.org/officeDocument/2006/relationships/footer" Target="/word/footer1.xml" Id="R214c28275f28422d" /></Relationships>
</file>