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4ae7fd5c1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a3e814a54f449ae"/>
      <w:footerReference xmlns:r="http://schemas.openxmlformats.org/officeDocument/2006/relationships" w:type="default" r:id="Rf9c9748ef03a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e814a54f449ae" /><Relationship Type="http://schemas.openxmlformats.org/officeDocument/2006/relationships/footer" Target="/word/footer1.xml" Id="Rf9c9748ef03a4514" /></Relationships>
</file>