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ccbe4fd4284e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983a53e829a4059"/>
      <w:footerReference xmlns:r="http://schemas.openxmlformats.org/officeDocument/2006/relationships" w:type="default" r:id="R0c2301f7b6c247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SIR INVEST AS   ·   Org.nr 985 658 021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83a53e829a4059" /><Relationship Type="http://schemas.openxmlformats.org/officeDocument/2006/relationships/footer" Target="/word/footer1.xml" Id="R0c2301f7b6c247f7" /></Relationships>
</file>