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dd4f1bcc343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c790104de2834e7f"/>
      <w:footerReference xmlns:r="http://schemas.openxmlformats.org/officeDocument/2006/relationships" w:type="default" r:id="R763677171ea3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0104de2834e7f" /><Relationship Type="http://schemas.openxmlformats.org/officeDocument/2006/relationships/footer" Target="/word/footer1.xml" Id="R763677171ea34922" /></Relationships>
</file>