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5d8aa7e5b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MEDICON AS</w:t>
      </w:r>
    </w:p>
    <w:sectPr>
      <w:headerReference xmlns:r="http://schemas.openxmlformats.org/officeDocument/2006/relationships" w:type="default" r:id="Rcdf9f3b663684c8e"/>
      <w:footerReference xmlns:r="http://schemas.openxmlformats.org/officeDocument/2006/relationships" w:type="default" r:id="R961b0d27dc24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9f3b663684c8e" /><Relationship Type="http://schemas.openxmlformats.org/officeDocument/2006/relationships/footer" Target="/word/footer1.xml" Id="R961b0d27dc244127" /></Relationships>
</file>