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ae16ac0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2ec98201628482b"/>
      <w:footerReference xmlns:r="http://schemas.openxmlformats.org/officeDocument/2006/relationships" w:type="default" r:id="R984f5afefbc1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98201628482b" /><Relationship Type="http://schemas.openxmlformats.org/officeDocument/2006/relationships/footer" Target="/word/footer1.xml" Id="R984f5afefbc14fdc" /></Relationships>
</file>