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affcc47f8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RINGALM AS.</w:t>
      </w:r>
    </w:p>
    <w:sectPr>
      <w:headerReference xmlns:r="http://schemas.openxmlformats.org/officeDocument/2006/relationships" w:type="default" r:id="R7d449d4019a34160"/>
      <w:footerReference xmlns:r="http://schemas.openxmlformats.org/officeDocument/2006/relationships" w:type="default" r:id="R4a0eba54d684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49d4019a34160" /><Relationship Type="http://schemas.openxmlformats.org/officeDocument/2006/relationships/footer" Target="/word/footer1.xml" Id="R4a0eba54d6844029" /></Relationships>
</file>