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693b628a2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b97a7102bc4eea"/>
      <w:footerReference xmlns:r="http://schemas.openxmlformats.org/officeDocument/2006/relationships" w:type="default" r:id="R2aa8ef1accb9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NORGE AS   ·   Org.nr 980 161 609   ·   Indresundåsen 34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97a7102bc4eea" /><Relationship Type="http://schemas.openxmlformats.org/officeDocument/2006/relationships/footer" Target="/word/footer1.xml" Id="R2aa8ef1accb94df0" /></Relationships>
</file>