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c3ff14e9c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34b70af5844d2"/>
      <w:footerReference xmlns:r="http://schemas.openxmlformats.org/officeDocument/2006/relationships" w:type="default" r:id="Rac8cf89d0b17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34b70af5844d2" /><Relationship Type="http://schemas.openxmlformats.org/officeDocument/2006/relationships/footer" Target="/word/footer1.xml" Id="Rac8cf89d0b1740ae" /></Relationships>
</file>