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94996283a43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SANDVIK JARLE ARKITEKT MNAL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SANDVIK JARLE ARKITEKT MNAL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22ac1f339b43b7"/>
      <w:footerReference xmlns:r="http://schemas.openxmlformats.org/officeDocument/2006/relationships" w:type="default" r:id="R67b1bfee46084a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SANDVIK JARLE ARKITEKT MNAL   ·   Org.nr 970 348 581   ·   Dalen 17   ·   5745 AURLAND   ·   ark.jsand@icloud.com   ·   www.sandvikarkitekt.no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SANDVIK JARLE ARKITEKT MNAL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2ac1f339b43b7" /><Relationship Type="http://schemas.openxmlformats.org/officeDocument/2006/relationships/footer" Target="/word/footer1.xml" Id="R67b1bfee46084aea" /></Relationships>
</file>