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ec7dc57a35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 BILLAKKERING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 BILLAKKERING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c20d6822f4f7b"/>
      <w:footerReference xmlns:r="http://schemas.openxmlformats.org/officeDocument/2006/relationships" w:type="default" r:id="Rcf35ab7231ec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BILLAKKERING ANS   ·   Org.nr 970 261 249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BILLAKKERING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c20d6822f4f7b" /><Relationship Type="http://schemas.openxmlformats.org/officeDocument/2006/relationships/footer" Target="/word/footer1.xml" Id="Rcf35ab7231ec4824" /></Relationships>
</file>