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79e001da24a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EIDSVOLL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EIDSVOLL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027f33fa284ec7"/>
      <w:footerReference xmlns:r="http://schemas.openxmlformats.org/officeDocument/2006/relationships" w:type="default" r:id="R781fa0d3fef24b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EIDSVOLL KOMMUNE   ·   Org.nr 964 950 113   ·   Rådhusgata 1   ·   2080 EIDSVOLL   ·   Tlf. 66 10 70 00   ·   postmottak@eidsvoll.kommune.no   ·   www.eidsvoll.kommune.no/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EIDSVOLL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027f33fa284ec7" /><Relationship Type="http://schemas.openxmlformats.org/officeDocument/2006/relationships/footer" Target="/word/footer1.xml" Id="R781fa0d3fef24bbe" /></Relationships>
</file>