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b5eaf2fcb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ae4e33f894460"/>
      <w:footerReference xmlns:r="http://schemas.openxmlformats.org/officeDocument/2006/relationships" w:type="default" r:id="R0b87abd930ee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ae4e33f894460" /><Relationship Type="http://schemas.openxmlformats.org/officeDocument/2006/relationships/footer" Target="/word/footer1.xml" Id="R0b87abd930ee46ae" /></Relationships>
</file>