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1e94a3d9b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RECON REGNSKAP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ade4c02998bc49c0"/>
      <w:footerReference xmlns:r="http://schemas.openxmlformats.org/officeDocument/2006/relationships" w:type="default" r:id="Rda2d9b82dd7f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4c02998bc49c0" /><Relationship Type="http://schemas.openxmlformats.org/officeDocument/2006/relationships/footer" Target="/word/footer1.xml" Id="Rda2d9b82dd7f494b" /></Relationships>
</file>