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64d19bdece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c3de8b557b64963"/>
      <w:footerReference xmlns:r="http://schemas.openxmlformats.org/officeDocument/2006/relationships" w:type="default" r:id="Rcbcc0fb54175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3de8b557b64963" /><Relationship Type="http://schemas.openxmlformats.org/officeDocument/2006/relationships/footer" Target="/word/footer1.xml" Id="Rcbcc0fb541754cf4" /></Relationships>
</file>