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a958f793f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ESTIMER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ESTIMER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dfcfa0a19405c"/>
      <w:footerReference xmlns:r="http://schemas.openxmlformats.org/officeDocument/2006/relationships" w:type="default" r:id="R475482b97528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ESTIMER REGNSKAP AS   ·   Org.nr 926 839 268   ·   Løkkeveien 111   ·   9510 ALTA   ·   Tlf. 92 05 25 80   ·   post@estimer.no   ·   www.estimer.no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ESTIMER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dfcfa0a19405c" /><Relationship Type="http://schemas.openxmlformats.org/officeDocument/2006/relationships/footer" Target="/word/footer1.xml" Id="R475482b9752847e2" /></Relationships>
</file>