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90547b76f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e26acb56a46df"/>
      <w:footerReference xmlns:r="http://schemas.openxmlformats.org/officeDocument/2006/relationships" w:type="default" r:id="R03d42ba14df9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AKBK INVEST AS   ·   Org.nr 925 777 900   ·   Bokfinken 10A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e26acb56a46df" /><Relationship Type="http://schemas.openxmlformats.org/officeDocument/2006/relationships/footer" Target="/word/footer1.xml" Id="R03d42ba14df9450e" /></Relationships>
</file>