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aff74fe81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c5803797f4bc7"/>
      <w:footerReference xmlns:r="http://schemas.openxmlformats.org/officeDocument/2006/relationships" w:type="default" r:id="Red294b6db75f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c5803797f4bc7" /><Relationship Type="http://schemas.openxmlformats.org/officeDocument/2006/relationships/footer" Target="/word/footer1.xml" Id="Red294b6db75f4717" /></Relationships>
</file>