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8dc98d41f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3 AS</w:t>
      </w:r>
    </w:p>
    <w:sectPr>
      <w:headerReference xmlns:r="http://schemas.openxmlformats.org/officeDocument/2006/relationships" w:type="default" r:id="R9e2999d38edb4e91"/>
      <w:footerReference xmlns:r="http://schemas.openxmlformats.org/officeDocument/2006/relationships" w:type="default" r:id="R9f634b8bfb91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999d38edb4e91" /><Relationship Type="http://schemas.openxmlformats.org/officeDocument/2006/relationships/footer" Target="/word/footer1.xml" Id="R9f634b8bfb914f96" /></Relationships>
</file>