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a7691a0d84f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Sem,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ESKEDAL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ESKEDAL HOLDING AS</w:t>
      </w:r>
    </w:p>
    <w:sectPr>
      <w:headerReference xmlns:r="http://schemas.openxmlformats.org/officeDocument/2006/relationships" w:type="default" r:id="R47b8089f713a48a8"/>
      <w:footerReference xmlns:r="http://schemas.openxmlformats.org/officeDocument/2006/relationships" w:type="default" r:id="R8fc5bb1b7389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ESKEDAL HOLDING AS   ·   Org.nr 923 829 946   ·   Andebuveien 21   ·   3170 SEM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8089f713a48a8" /><Relationship Type="http://schemas.openxmlformats.org/officeDocument/2006/relationships/footer" Target="/word/footer1.xml" Id="R8fc5bb1b738944ab" /></Relationships>
</file>