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13c86a8cfb47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STORBRÅTEN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STORBRÅTEN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2400ed4f644b13"/>
      <w:footerReference xmlns:r="http://schemas.openxmlformats.org/officeDocument/2006/relationships" w:type="default" r:id="R1e80d30bf62349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STORBRÅTEN AS   ·   Org.nr 922 935 939   ·   Øvre Prinsdals vei 39A   ·   1266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STORBRÅTEN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2400ed4f644b13" /><Relationship Type="http://schemas.openxmlformats.org/officeDocument/2006/relationships/footer" Target="/word/footer1.xml" Id="R1e80d30bf623491c" /></Relationships>
</file>