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94e9cbffc48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8f26212b8f4e47"/>
      <w:footerReference xmlns:r="http://schemas.openxmlformats.org/officeDocument/2006/relationships" w:type="default" r:id="Rfa00e0b07f034e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8f26212b8f4e47" /><Relationship Type="http://schemas.openxmlformats.org/officeDocument/2006/relationships/footer" Target="/word/footer1.xml" Id="Rfa00e0b07f034e59" /></Relationships>
</file>