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e90e026da4b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URBAN REUSE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93539548596b481e"/>
      <w:footerReference xmlns:r="http://schemas.openxmlformats.org/officeDocument/2006/relationships" w:type="default" r:id="Rb0d3e9b199ca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39548596b481e" /><Relationship Type="http://schemas.openxmlformats.org/officeDocument/2006/relationships/footer" Target="/word/footer1.xml" Id="Rb0d3e9b199ca4898" /></Relationships>
</file>