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d25c05d9844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REI-CON AS</w:t>
      </w:r>
    </w:p>
    <w:sectPr>
      <w:headerReference xmlns:r="http://schemas.openxmlformats.org/officeDocument/2006/relationships" w:type="default" r:id="R81c8d6697a634b87"/>
      <w:footerReference xmlns:r="http://schemas.openxmlformats.org/officeDocument/2006/relationships" w:type="default" r:id="Rf9ba186add6c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REI-CON AS   ·   Org.nr 921 373 708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8d6697a634b87" /><Relationship Type="http://schemas.openxmlformats.org/officeDocument/2006/relationships/footer" Target="/word/footer1.xml" Id="Rf9ba186add6c4ced" /></Relationships>
</file>