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5d21cde254d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REI-CON AS</w:t>
      </w:r>
    </w:p>
    <w:sectPr>
      <w:headerReference xmlns:r="http://schemas.openxmlformats.org/officeDocument/2006/relationships" w:type="default" r:id="R2366b1730cdc451d"/>
      <w:footerReference xmlns:r="http://schemas.openxmlformats.org/officeDocument/2006/relationships" w:type="default" r:id="Ra414779888ab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6b1730cdc451d" /><Relationship Type="http://schemas.openxmlformats.org/officeDocument/2006/relationships/footer" Target="/word/footer1.xml" Id="Ra414779888ab4af1" /></Relationships>
</file>