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088a6e85d646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REI-CON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REI-CON AS</w:t>
      </w:r>
    </w:p>
    <w:sectPr>
      <w:headerReference xmlns:r="http://schemas.openxmlformats.org/officeDocument/2006/relationships" w:type="default" r:id="R70bcb8fdad2e47db"/>
      <w:footerReference xmlns:r="http://schemas.openxmlformats.org/officeDocument/2006/relationships" w:type="default" r:id="R7c28988b2bf14f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REI-CON AS   ·   Org.nr 921 373 708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REI-CON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bcb8fdad2e47db" /><Relationship Type="http://schemas.openxmlformats.org/officeDocument/2006/relationships/footer" Target="/word/footer1.xml" Id="R7c28988b2bf14f1b" /></Relationships>
</file>