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68ebe1fda40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KLEPPSETER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279a8357c9eb482d"/>
      <w:footerReference xmlns:r="http://schemas.openxmlformats.org/officeDocument/2006/relationships" w:type="default" r:id="R35445ad441f744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9a8357c9eb482d" /><Relationship Type="http://schemas.openxmlformats.org/officeDocument/2006/relationships/footer" Target="/word/footer1.xml" Id="R35445ad441f7440b" /></Relationships>
</file>