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f4290c02c944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TRONES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TRONES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4d1349b40c4b4b"/>
      <w:footerReference xmlns:r="http://schemas.openxmlformats.org/officeDocument/2006/relationships" w:type="default" r:id="R6d5e10856cb445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TRONES INVEST AS   ·   Org.nr 920 161 480   ·   O L Aunes gate 11   ·   9009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TRONES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4d1349b40c4b4b" /><Relationship Type="http://schemas.openxmlformats.org/officeDocument/2006/relationships/footer" Target="/word/footer1.xml" Id="R6d5e10856cb44569" /></Relationships>
</file>