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b80f75448047c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Stadsbygd,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VS BYGG HOLDING AS</w:t>
      </w:r>
    </w:p>
    <w:sectPr>
      <w:headerReference xmlns:r="http://schemas.openxmlformats.org/officeDocument/2006/relationships" w:type="default" r:id="Raa4e6d94cf154c19"/>
      <w:footerReference xmlns:r="http://schemas.openxmlformats.org/officeDocument/2006/relationships" w:type="default" r:id="R7fae68c4644c46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VS BYGG HOLDING AS   ·   Org.nr 917 640 521   ·   Teglverksveien 106   ·   7105 STADSBYGD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VS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4e6d94cf154c19" /><Relationship Type="http://schemas.openxmlformats.org/officeDocument/2006/relationships/footer" Target="/word/footer1.xml" Id="R7fae68c4644c4615" /></Relationships>
</file>