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48f91c54f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ISTID HOLDING AS</w:t>
      </w:r>
    </w:p>
    <w:sectPr>
      <w:headerReference xmlns:r="http://schemas.openxmlformats.org/officeDocument/2006/relationships" w:type="default" r:id="Rae55d09ab586479c"/>
      <w:footerReference xmlns:r="http://schemas.openxmlformats.org/officeDocument/2006/relationships" w:type="default" r:id="R4f90d53a02f3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5d09ab586479c" /><Relationship Type="http://schemas.openxmlformats.org/officeDocument/2006/relationships/footer" Target="/word/footer1.xml" Id="R4f90d53a02f34697" /></Relationships>
</file>