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53b973a63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 &amp; PAULINA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 &amp; PAULINA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3f16c8753422f"/>
      <w:footerReference xmlns:r="http://schemas.openxmlformats.org/officeDocument/2006/relationships" w:type="default" r:id="R5107faec95db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&amp; PAULINA AS   ·   Org.nr 916 235 607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&amp; PAULINA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3f16c8753422f" /><Relationship Type="http://schemas.openxmlformats.org/officeDocument/2006/relationships/footer" Target="/word/footer1.xml" Id="R5107faec95db476b" /></Relationships>
</file>