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7bd5f46b90c43a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VBM BYGGFORNYELSE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Billingstad, 4.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VBM BYGGFORNYELSE AS</w:t>
      </w:r>
    </w:p>
    <w:sectPr>
      <w:headerReference xmlns:r="http://schemas.openxmlformats.org/officeDocument/2006/relationships" w:type="default" r:id="R5d576a207a104a52"/>
      <w:footerReference xmlns:r="http://schemas.openxmlformats.org/officeDocument/2006/relationships" w:type="default" r:id="R7d91cc3eb0a9410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VBM BYGGFORNYELSE AS   ·   Org.nr 915 836 623   ·   Billingstadsletta 22   ·   1396 BILLINGSTAD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VBM BYGGFORNYELSE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d576a207a104a52" /><Relationship Type="http://schemas.openxmlformats.org/officeDocument/2006/relationships/footer" Target="/word/footer1.xml" Id="R7d91cc3eb0a94101" /></Relationships>
</file>