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e884a74a2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9dcb1932f64647e9"/>
      <w:footerReference xmlns:r="http://schemas.openxmlformats.org/officeDocument/2006/relationships" w:type="default" r:id="Ra3664985cfe9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b1932f64647e9" /><Relationship Type="http://schemas.openxmlformats.org/officeDocument/2006/relationships/footer" Target="/word/footer1.xml" Id="Ra3664985cfe9403a" /></Relationships>
</file>