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de11a4f4849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LAB-TEC LABORATORIEUTSTYR AS</w:t>
      </w:r>
    </w:p>
    <w:sectPr>
      <w:headerReference xmlns:r="http://schemas.openxmlformats.org/officeDocument/2006/relationships" w:type="default" r:id="R438561fc15944bb7"/>
      <w:footerReference xmlns:r="http://schemas.openxmlformats.org/officeDocument/2006/relationships" w:type="default" r:id="Ra5ab4779bfca4a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LAB-TEC LABORATORIEUTSTYR AS   ·   Org.nr 894 077 832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LAB-TEC LABORATORIEUTSTYR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561fc15944bb7" /><Relationship Type="http://schemas.openxmlformats.org/officeDocument/2006/relationships/footer" Target="/word/footer1.xml" Id="Ra5ab4779bfca4a46" /></Relationships>
</file>