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e923f9d70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2fd0b6c134c79"/>
      <w:footerReference xmlns:r="http://schemas.openxmlformats.org/officeDocument/2006/relationships" w:type="default" r:id="Rad2319a907f9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AGUM AS   ·   Org.nr 892 048 142   ·   c/o Umoe AS, Vollsveien 2A   ·   1366 LYSAKER   ·   Tlf. 94 86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2fd0b6c134c79" /><Relationship Type="http://schemas.openxmlformats.org/officeDocument/2006/relationships/footer" Target="/word/footer1.xml" Id="Rad2319a907f94fac" /></Relationships>
</file>