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a61af4824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b4511e09e4c9b"/>
      <w:footerReference xmlns:r="http://schemas.openxmlformats.org/officeDocument/2006/relationships" w:type="default" r:id="R9bce68e3d87c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HOLDING AS   ·   Org.nr 889 229 152   ·   Futevegen 50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b4511e09e4c9b" /><Relationship Type="http://schemas.openxmlformats.org/officeDocument/2006/relationships/footer" Target="/word/footer1.xml" Id="R9bce68e3d87c4406" /></Relationships>
</file>