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77ffcf10744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65a2be488479e"/>
      <w:footerReference xmlns:r="http://schemas.openxmlformats.org/officeDocument/2006/relationships" w:type="default" r:id="Rd9a891b915ff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REMIS AS   ·   Org.nr 889 157 682   ·   Bolignummer H0101, Bryggetorget 7   ·   0250 OSLO   ·   ketil.wig@remis.no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65a2be488479e" /><Relationship Type="http://schemas.openxmlformats.org/officeDocument/2006/relationships/footer" Target="/word/footer1.xml" Id="Rd9a891b915ff4227" /></Relationships>
</file>